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53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附件5：</w:t>
      </w:r>
    </w:p>
    <w:p w14:paraId="68E3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2024年度市级工业高质量发展专项资金项目（第二批）申报联系表</w:t>
      </w:r>
    </w:p>
    <w:tbl>
      <w:tblPr>
        <w:tblStyle w:val="4"/>
        <w:tblW w:w="136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6499"/>
        <w:gridCol w:w="3129"/>
        <w:gridCol w:w="1384"/>
        <w:gridCol w:w="1428"/>
      </w:tblGrid>
      <w:tr w14:paraId="14F8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B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项目编号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项目类别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E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市工信局牵头处室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负责人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联系电话</w:t>
            </w:r>
          </w:p>
        </w:tc>
      </w:tr>
      <w:tr w14:paraId="25BCB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一、支持企业创新</w:t>
            </w:r>
            <w:r>
              <w:rPr>
                <w:rStyle w:val="7"/>
                <w:rFonts w:hint="eastAsia" w:eastAsia="方正黑体_GBK" w:cs="Times New Roman"/>
                <w:b w:val="0"/>
                <w:bCs/>
                <w:lang w:val="en-US" w:eastAsia="zh-CN" w:bidi="ar"/>
              </w:rPr>
              <w:t>融合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转型</w:t>
            </w:r>
          </w:p>
        </w:tc>
      </w:tr>
      <w:tr w14:paraId="7BAC5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6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Style w:val="7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（一）支持重点产业技术攻关</w:t>
            </w:r>
          </w:p>
        </w:tc>
      </w:tr>
      <w:tr w14:paraId="214B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C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1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关键核心技术攻关赶超项目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8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技术创新处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张杰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7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87958868</w:t>
            </w:r>
          </w:p>
        </w:tc>
      </w:tr>
      <w:tr w14:paraId="2FD7C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6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（二）支持国防科工发展</w:t>
            </w:r>
          </w:p>
        </w:tc>
      </w:tr>
      <w:tr w14:paraId="7F937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2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先进技术转化项目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A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军民结合产业推进处</w:t>
            </w:r>
          </w:p>
          <w:p w14:paraId="7514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（国防科工办）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5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常家斌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89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87114085</w:t>
            </w:r>
          </w:p>
        </w:tc>
      </w:tr>
      <w:tr w14:paraId="2B3E7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A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3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4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获取军工资质项目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AE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F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B1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4F8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1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  <w:t>4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1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民口配套单位参与国家科研项目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82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F1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8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D86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eastAsia" w:eastAsia="方正楷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）支持制造业与生产性服务业融合发展</w:t>
            </w:r>
          </w:p>
        </w:tc>
      </w:tr>
      <w:tr w14:paraId="4BAC0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45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  <w:t>5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D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工业设计提档升级项目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D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产业园区与生产服务业处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常书国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3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87868216</w:t>
            </w:r>
          </w:p>
        </w:tc>
      </w:tr>
      <w:tr w14:paraId="07DE0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  <w:t>6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F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服务型制造提档升级项目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8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67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3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7C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hint="eastAsia" w:eastAsia="方正楷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四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）支持工业互联网建设</w:t>
            </w:r>
          </w:p>
        </w:tc>
      </w:tr>
      <w:tr w14:paraId="2AEE5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0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  <w:t>7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工业互联网安全项目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F8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信息化发展处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C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卞晓卫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C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87828599</w:t>
            </w:r>
          </w:p>
        </w:tc>
      </w:tr>
      <w:tr w14:paraId="3D19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  <w:t>8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工业互联网标识解析体系建设和应用项目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0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5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9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274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56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（</w:t>
            </w:r>
            <w:r>
              <w:rPr>
                <w:rStyle w:val="7"/>
                <w:rFonts w:hint="eastAsia" w:eastAsia="方正楷体_GBK" w:cs="Times New Roman"/>
                <w:b w:val="0"/>
                <w:bCs/>
                <w:lang w:val="en-US" w:eastAsia="zh-CN" w:bidi="ar"/>
              </w:rPr>
              <w:t>五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）支持绿色低碳发展</w:t>
            </w:r>
          </w:p>
        </w:tc>
      </w:tr>
      <w:tr w14:paraId="46798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5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  <w:t>9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5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绿色制造系统集成项目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6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节能与综合利用处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马继松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87861111</w:t>
            </w:r>
          </w:p>
        </w:tc>
      </w:tr>
      <w:tr w14:paraId="36721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1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  <w:t>10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A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绿色制造示范项目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4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C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65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8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二、支持“613”产业特色发展</w:t>
            </w:r>
          </w:p>
        </w:tc>
      </w:tr>
      <w:tr w14:paraId="0DEB1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11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B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首台（套）重大装备项目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5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机械装备处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刘志彬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CF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87861192</w:t>
            </w:r>
          </w:p>
        </w:tc>
      </w:tr>
      <w:tr w14:paraId="6764D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0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12</w:t>
            </w:r>
          </w:p>
        </w:tc>
        <w:tc>
          <w:tcPr>
            <w:tcW w:w="649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高端装备配套企业做强做精项目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4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机械装备处</w:t>
            </w:r>
          </w:p>
          <w:p w14:paraId="2A4CD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4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刘志彬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87861192</w:t>
            </w:r>
          </w:p>
        </w:tc>
      </w:tr>
      <w:tr w14:paraId="2E788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  <w:tblHeader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5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</w:pPr>
          </w:p>
        </w:tc>
        <w:tc>
          <w:tcPr>
            <w:tcW w:w="64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00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军民结合产业推进处</w:t>
            </w:r>
          </w:p>
          <w:p w14:paraId="19320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（国防科工办）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04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常家斌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28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87114085</w:t>
            </w:r>
          </w:p>
        </w:tc>
      </w:tr>
      <w:tr w14:paraId="27A2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13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65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集成电路流片验证项目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2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电子信息产业处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E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曹诚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C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87870919</w:t>
            </w:r>
          </w:p>
        </w:tc>
      </w:tr>
      <w:tr w14:paraId="7732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14</w:t>
            </w:r>
          </w:p>
        </w:tc>
        <w:tc>
          <w:tcPr>
            <w:tcW w:w="649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新一代信息技术应用迭代项目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8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电子信息产业处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3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曹诚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87870919</w:t>
            </w:r>
          </w:p>
        </w:tc>
      </w:tr>
      <w:tr w14:paraId="37E7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  <w:tblHeader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5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</w:pPr>
          </w:p>
        </w:tc>
        <w:tc>
          <w:tcPr>
            <w:tcW w:w="64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7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软件与信息服务业处</w:t>
            </w:r>
          </w:p>
          <w:p w14:paraId="12A31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（互联网产业管理处）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陈家春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57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87864940</w:t>
            </w:r>
          </w:p>
        </w:tc>
      </w:tr>
      <w:tr w14:paraId="4FE93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exact"/>
          <w:tblHeader/>
          <w:jc w:val="center"/>
        </w:trPr>
        <w:tc>
          <w:tcPr>
            <w:tcW w:w="11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</w:pPr>
          </w:p>
        </w:tc>
        <w:tc>
          <w:tcPr>
            <w:tcW w:w="649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1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20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汽车产业处</w:t>
            </w:r>
          </w:p>
          <w:p w14:paraId="177A3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（产业转型升级处）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9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韦扬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73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87867777</w:t>
            </w:r>
          </w:p>
        </w:tc>
      </w:tr>
      <w:tr w14:paraId="75E62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F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15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首版次软件产品项目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D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软件与信息服务业处</w:t>
            </w:r>
          </w:p>
          <w:p w14:paraId="7FDE3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（互联网产业管理处）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C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陈家春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A8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87864940</w:t>
            </w:r>
          </w:p>
        </w:tc>
      </w:tr>
      <w:tr w14:paraId="50EF7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16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软件企业开拓市场项目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F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1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F4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17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新获得车辆资质项目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9A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汽车产业处</w:t>
            </w:r>
          </w:p>
          <w:p w14:paraId="47AF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（产业转型升级处）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D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韦扬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2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87867777</w:t>
            </w:r>
          </w:p>
        </w:tc>
      </w:tr>
      <w:tr w14:paraId="4E5B4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8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18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B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新能源汽车产品生产项目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C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C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A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A5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19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D6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零部件企业进入知名新能源汽车企业供应商体系项目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41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8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9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9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D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20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D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生物医药资质取得并应用项目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0D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消费品工业处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EF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丁松阳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33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87868131</w:t>
            </w:r>
          </w:p>
        </w:tc>
      </w:tr>
      <w:tr w14:paraId="5F9FC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21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A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创新药品和医疗器械研发项目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C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8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07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70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1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22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药品医疗器械开拓国际市场项目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0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C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F0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05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23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生物医药和新型医疗器械企业规模做大项目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F4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A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B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D7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b w:val="0"/>
                <w:bCs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24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1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预制菜新形态新产品创新研发项目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42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59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8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E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A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三</w:t>
            </w:r>
            <w:r>
              <w:rPr>
                <w:rStyle w:val="7"/>
                <w:rFonts w:hint="default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、</w:t>
            </w:r>
            <w:r>
              <w:rPr>
                <w:rStyle w:val="7"/>
                <w:rFonts w:hint="eastAsia" w:ascii="Times New Roman" w:hAnsi="Times New Roman" w:eastAsia="方正黑体_GBK" w:cs="Times New Roman"/>
                <w:b w:val="0"/>
                <w:bCs/>
                <w:lang w:val="en-US" w:eastAsia="zh-CN" w:bidi="ar"/>
              </w:rPr>
              <w:t>支持工业企业、平台机构做大做强</w:t>
            </w:r>
          </w:p>
        </w:tc>
      </w:tr>
      <w:tr w14:paraId="6D362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0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（一）支持工业大企业（集团）培育</w:t>
            </w:r>
          </w:p>
        </w:tc>
      </w:tr>
      <w:tr w14:paraId="18F29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25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0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晋档奖励项目</w:t>
            </w:r>
          </w:p>
        </w:tc>
        <w:tc>
          <w:tcPr>
            <w:tcW w:w="312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汽车产业处</w:t>
            </w:r>
          </w:p>
          <w:p w14:paraId="1DEE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（产业转型升级处）</w:t>
            </w:r>
          </w:p>
        </w:tc>
        <w:tc>
          <w:tcPr>
            <w:tcW w:w="138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2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韦扬</w:t>
            </w:r>
          </w:p>
        </w:tc>
        <w:tc>
          <w:tcPr>
            <w:tcW w:w="142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4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87867777</w:t>
            </w:r>
          </w:p>
        </w:tc>
      </w:tr>
      <w:tr w14:paraId="06A40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6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26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增量奖励项目</w:t>
            </w:r>
          </w:p>
        </w:tc>
        <w:tc>
          <w:tcPr>
            <w:tcW w:w="312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9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8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2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CEF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363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1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（二）支持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企业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/>
                <w:lang w:val="en-US" w:eastAsia="zh-CN" w:bidi="ar"/>
              </w:rPr>
              <w:t>服务体系建设</w:t>
            </w:r>
          </w:p>
        </w:tc>
      </w:tr>
      <w:tr w14:paraId="2B839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tblHeader/>
          <w:jc w:val="center"/>
        </w:trPr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lang w:val="en-US" w:eastAsia="zh-CN" w:bidi="ar"/>
              </w:rPr>
              <w:t>27</w:t>
            </w:r>
          </w:p>
        </w:tc>
        <w:tc>
          <w:tcPr>
            <w:tcW w:w="649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中小企业公共服务体系建设项目</w:t>
            </w:r>
          </w:p>
        </w:tc>
        <w:tc>
          <w:tcPr>
            <w:tcW w:w="312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C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企业服务体系建设处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6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刘天昀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E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82181720</w:t>
            </w:r>
          </w:p>
        </w:tc>
      </w:tr>
    </w:tbl>
    <w:p w14:paraId="17EADA74">
      <w:pPr>
        <w:rPr>
          <w:rFonts w:hint="default"/>
          <w:sz w:val="10"/>
          <w:szCs w:val="10"/>
          <w:lang w:val="en-US" w:eastAsia="zh-CN"/>
        </w:rPr>
      </w:pPr>
    </w:p>
    <w:sectPr>
      <w:footerReference r:id="rId3" w:type="default"/>
      <w:pgSz w:w="16838" w:h="11906" w:orient="landscape"/>
      <w:pgMar w:top="1644" w:right="1701" w:bottom="164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B20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329DF"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3329DF"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ZDZhZTcyZWJiMThhYmNjYjdmNDE2NjZhOGNlMDMifQ=="/>
  </w:docVars>
  <w:rsids>
    <w:rsidRoot w:val="332E0E37"/>
    <w:rsid w:val="04234E6B"/>
    <w:rsid w:val="04B70F5F"/>
    <w:rsid w:val="0A8705ED"/>
    <w:rsid w:val="13F0794A"/>
    <w:rsid w:val="16333B19"/>
    <w:rsid w:val="18AC4909"/>
    <w:rsid w:val="1C853B34"/>
    <w:rsid w:val="1D8C2B7E"/>
    <w:rsid w:val="1EFB2093"/>
    <w:rsid w:val="292E2216"/>
    <w:rsid w:val="29EC56DB"/>
    <w:rsid w:val="2FE80889"/>
    <w:rsid w:val="30EF5A50"/>
    <w:rsid w:val="332E0E37"/>
    <w:rsid w:val="39D361BC"/>
    <w:rsid w:val="3D310C58"/>
    <w:rsid w:val="3EE873F7"/>
    <w:rsid w:val="3EEF14B8"/>
    <w:rsid w:val="44454EC2"/>
    <w:rsid w:val="47AD1923"/>
    <w:rsid w:val="4BEF475F"/>
    <w:rsid w:val="4C062B62"/>
    <w:rsid w:val="515A393F"/>
    <w:rsid w:val="53480863"/>
    <w:rsid w:val="57D700E2"/>
    <w:rsid w:val="5C0C4156"/>
    <w:rsid w:val="63092D93"/>
    <w:rsid w:val="652B25F5"/>
    <w:rsid w:val="660D54D4"/>
    <w:rsid w:val="6E533280"/>
    <w:rsid w:val="71F23033"/>
    <w:rsid w:val="74727AC3"/>
    <w:rsid w:val="7586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920</Characters>
  <Lines>0</Lines>
  <Paragraphs>0</Paragraphs>
  <TotalTime>14</TotalTime>
  <ScaleCrop>false</ScaleCrop>
  <LinksUpToDate>false</LinksUpToDate>
  <CharactersWithSpaces>920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2020-06-09T08:19:00Z</dcterms:created>
  <dc:creator>李晖</dc:creator>
  <cp:lastModifiedBy>February</cp:lastModifiedBy>
  <cp:lastPrinted>2020-06-15T08:54:00Z</cp:lastPrinted>
  <dcterms:modified xsi:type="dcterms:W3CDTF">2024-11-07T02:06:16Z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B32D40EEC7CA426B9228A65C16FE6491_13</vt:lpwstr>
  </property>
</Properties>
</file>